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EDLD 5315: Action Research Outline</w:t>
      </w:r>
    </w:p>
    <w:p w:rsidR="00000000" w:rsidDel="00000000" w:rsidP="00000000" w:rsidRDefault="00000000" w:rsidRPr="00000000" w14:paraId="00000002">
      <w:pPr>
        <w:spacing w:after="120"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Digital Portfolios and Student Ownership of Learning in a Blended Learning Environment</w:t>
      </w:r>
    </w:p>
    <w:p w:rsidR="00000000" w:rsidDel="00000000" w:rsidP="00000000" w:rsidRDefault="00000000" w:rsidRPr="00000000" w14:paraId="00000003">
      <w:pPr>
        <w:spacing w:after="120" w:before="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Chalice McKnight</w:t>
      </w:r>
    </w:p>
    <w:p w:rsidR="00000000" w:rsidDel="00000000" w:rsidP="00000000" w:rsidRDefault="00000000" w:rsidRPr="00000000" w14:paraId="00000004">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fjfukk8mp73h" w:id="0"/>
      <w:bookmarkEnd w:id="0"/>
      <w:r w:rsidDel="00000000" w:rsidR="00000000" w:rsidRPr="00000000">
        <w:rPr>
          <w:rFonts w:ascii="Times New Roman" w:cs="Times New Roman" w:eastAsia="Times New Roman" w:hAnsi="Times New Roman"/>
          <w:b w:val="1"/>
          <w:bCs w:val="1"/>
          <w:sz w:val="24"/>
          <w:szCs w:val="24"/>
          <w:rtl w:val="0"/>
        </w:rPr>
        <w:t xml:space="preserve">I. Topic of Action Research</w:t>
      </w:r>
    </w:p>
    <w:p w:rsidR="00000000" w:rsidDel="00000000" w:rsidP="00000000" w:rsidRDefault="00000000" w:rsidRPr="00000000" w14:paraId="00000005">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action research focuses on the implementation of digital portfolios within a blended learning environment and their impact on student ownership of learning in a seventh-grade Texas History classroom. The study examines how digital portfolios support student agency through intentional goal-setting, ongoing self-reflection, and active participation in the learning process. As students increasingly engage with technology in meaningful ways, digital portfolios offer a structured way to document their growth, take responsibility for their academic progress, and develop the habits of self-directed learners.</w:t>
      </w:r>
    </w:p>
    <w:p w:rsidR="00000000" w:rsidDel="00000000" w:rsidP="00000000" w:rsidRDefault="00000000" w:rsidRPr="00000000" w14:paraId="00000006">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42r76hthxvkw" w:id="1"/>
      <w:bookmarkEnd w:id="1"/>
      <w:r w:rsidDel="00000000" w:rsidR="00000000" w:rsidRPr="00000000">
        <w:rPr>
          <w:rFonts w:ascii="Times New Roman" w:cs="Times New Roman" w:eastAsia="Times New Roman" w:hAnsi="Times New Roman"/>
          <w:b w:val="1"/>
          <w:bCs w:val="1"/>
          <w:sz w:val="24"/>
          <w:szCs w:val="24"/>
          <w:rtl w:val="0"/>
        </w:rPr>
        <w:t xml:space="preserve">II. Purpose of the Study</w:t>
      </w:r>
    </w:p>
    <w:p w:rsidR="00000000" w:rsidDel="00000000" w:rsidP="00000000" w:rsidRDefault="00000000" w:rsidRPr="00000000" w14:paraId="00000007">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this study is to determine whether digital portfolios in a blended learning environment can increase students' ownership of learning. The research examines how digital portfolios help students set goals, reflect on their progress, monitor their learning, and take responsibility for their academic progress. The study aims to give practical, classroom-level evidence on whether digital portfolios move students from passive recipients to active owners of their learning.</w:t>
      </w:r>
    </w:p>
    <w:p w:rsidR="00000000" w:rsidDel="00000000" w:rsidP="00000000" w:rsidRDefault="00000000" w:rsidRPr="00000000" w14:paraId="00000008">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mnecky3vcutp" w:id="2"/>
      <w:bookmarkEnd w:id="2"/>
      <w:r w:rsidDel="00000000" w:rsidR="00000000" w:rsidRPr="00000000">
        <w:rPr>
          <w:rFonts w:ascii="Times New Roman" w:cs="Times New Roman" w:eastAsia="Times New Roman" w:hAnsi="Times New Roman"/>
          <w:b w:val="1"/>
          <w:bCs w:val="1"/>
          <w:sz w:val="24"/>
          <w:szCs w:val="24"/>
          <w:rtl w:val="0"/>
        </w:rPr>
        <w:t xml:space="preserve">III. Research Question</w:t>
      </w:r>
    </w:p>
    <w:p w:rsidR="00000000" w:rsidDel="00000000" w:rsidP="00000000" w:rsidRDefault="00000000" w:rsidRPr="00000000" w14:paraId="00000009">
      <w:pPr>
        <w:pStyle w:val="Heading2"/>
        <w:keepNext w:val="0"/>
        <w:keepLines w:val="0"/>
        <w:spacing w:after="180" w:before="180" w:lineRule="auto"/>
        <w:rPr>
          <w:rFonts w:ascii="Times New Roman" w:cs="Times New Roman" w:eastAsia="Times New Roman" w:hAnsi="Times New Roman"/>
          <w:b w:val="1"/>
          <w:bCs w:val="1"/>
          <w:sz w:val="24"/>
          <w:szCs w:val="24"/>
        </w:rPr>
      </w:pPr>
      <w:bookmarkStart w:colFirst="0" w:colLast="0" w:name="_xf363wa61e18" w:id="3"/>
      <w:bookmarkEnd w:id="3"/>
      <w:r w:rsidDel="00000000" w:rsidR="00000000" w:rsidRPr="00000000">
        <w:rPr>
          <w:rFonts w:ascii="Times New Roman" w:cs="Times New Roman" w:eastAsia="Times New Roman" w:hAnsi="Times New Roman"/>
          <w:b w:val="1"/>
          <w:bCs w:val="1"/>
          <w:sz w:val="24"/>
          <w:szCs w:val="24"/>
          <w:rtl w:val="0"/>
        </w:rPr>
        <w:t xml:space="preserve">Primary Research Question</w:t>
      </w:r>
    </w:p>
    <w:p w:rsidR="00000000" w:rsidDel="00000000" w:rsidP="00000000" w:rsidRDefault="00000000" w:rsidRPr="00000000" w14:paraId="0000000A">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does implementing digital portfolios within a blended learning environment impact student ownership of learning in a seventh-grade Texas History classroom?</w:t>
      </w:r>
    </w:p>
    <w:p w:rsidR="00000000" w:rsidDel="00000000" w:rsidP="00000000" w:rsidRDefault="00000000" w:rsidRPr="00000000" w14:paraId="0000000B">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i4d0khojl3by" w:id="4"/>
      <w:bookmarkEnd w:id="4"/>
      <w:r w:rsidDel="00000000" w:rsidR="00000000" w:rsidRPr="00000000">
        <w:rPr>
          <w:rFonts w:ascii="Times New Roman" w:cs="Times New Roman" w:eastAsia="Times New Roman" w:hAnsi="Times New Roman"/>
          <w:b w:val="1"/>
          <w:bCs w:val="1"/>
          <w:sz w:val="24"/>
          <w:szCs w:val="24"/>
          <w:rtl w:val="0"/>
        </w:rPr>
        <w:t xml:space="preserve">Supporting Questions</w:t>
      </w:r>
    </w:p>
    <w:p w:rsidR="00000000" w:rsidDel="00000000" w:rsidP="00000000" w:rsidRDefault="00000000" w:rsidRPr="00000000" w14:paraId="0000000C">
      <w:pPr>
        <w:numPr>
          <w:ilvl w:val="0"/>
          <w:numId w:val="9"/>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what specific ways do digital portfolios impact students’ goal-setting behaviors throughout the implementation cycle?</w:t>
      </w:r>
    </w:p>
    <w:p w:rsidR="00000000" w:rsidDel="00000000" w:rsidP="00000000" w:rsidRDefault="00000000" w:rsidRPr="00000000" w14:paraId="0000000D">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student reflections created within digital portfolios provide evidence of students developing ownership of their learning?</w:t>
      </w:r>
    </w:p>
    <w:p w:rsidR="00000000" w:rsidDel="00000000" w:rsidP="00000000" w:rsidRDefault="00000000" w:rsidRPr="00000000" w14:paraId="0000000E">
      <w:pPr>
        <w:numPr>
          <w:ilvl w:val="0"/>
          <w:numId w:val="9"/>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students perceive and describe their sense of responsibility for their own learning, as reflected in the written or audio reflections found in their digital portfolios?</w:t>
      </w:r>
    </w:p>
    <w:p w:rsidR="00000000" w:rsidDel="00000000" w:rsidP="00000000" w:rsidRDefault="00000000" w:rsidRPr="00000000" w14:paraId="0000000F">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akyy3quu0brm" w:id="5"/>
      <w:bookmarkEnd w:id="5"/>
      <w:r w:rsidDel="00000000" w:rsidR="00000000" w:rsidRPr="00000000">
        <w:rPr>
          <w:rFonts w:ascii="Times New Roman" w:cs="Times New Roman" w:eastAsia="Times New Roman" w:hAnsi="Times New Roman"/>
          <w:b w:val="1"/>
          <w:bCs w:val="1"/>
          <w:sz w:val="24"/>
          <w:szCs w:val="24"/>
          <w:rtl w:val="0"/>
        </w:rPr>
        <w:t xml:space="preserve">IV. Research Design</w:t>
      </w:r>
    </w:p>
    <w:p w:rsidR="00000000" w:rsidDel="00000000" w:rsidP="00000000" w:rsidRDefault="00000000" w:rsidRPr="00000000" w14:paraId="00000010">
      <w:pPr>
        <w:pStyle w:val="Heading2"/>
        <w:keepNext w:val="0"/>
        <w:keepLines w:val="0"/>
        <w:spacing w:after="180" w:before="180" w:lineRule="auto"/>
        <w:rPr>
          <w:rFonts w:ascii="Times New Roman" w:cs="Times New Roman" w:eastAsia="Times New Roman" w:hAnsi="Times New Roman"/>
          <w:b w:val="1"/>
          <w:bCs w:val="1"/>
          <w:sz w:val="24"/>
          <w:szCs w:val="24"/>
        </w:rPr>
      </w:pPr>
      <w:bookmarkStart w:colFirst="0" w:colLast="0" w:name="_kgvp5mumv7il" w:id="6"/>
      <w:bookmarkEnd w:id="6"/>
      <w:r w:rsidDel="00000000" w:rsidR="00000000" w:rsidRPr="00000000">
        <w:rPr>
          <w:rFonts w:ascii="Times New Roman" w:cs="Times New Roman" w:eastAsia="Times New Roman" w:hAnsi="Times New Roman"/>
          <w:b w:val="1"/>
          <w:bCs w:val="1"/>
          <w:sz w:val="24"/>
          <w:szCs w:val="24"/>
          <w:rtl w:val="0"/>
        </w:rPr>
        <w:t xml:space="preserve">Mixed-Methods Action Research</w:t>
      </w:r>
    </w:p>
    <w:p w:rsidR="00000000" w:rsidDel="00000000" w:rsidP="00000000" w:rsidRDefault="00000000" w:rsidRPr="00000000" w14:paraId="00000011">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will use a mixed-methods action research design. It will gather both quantitative and qualitative data about student ownership of learning. A mixed-methods approach is suitable because ownership includes both measurable behaviors and personal perceptions.</w:t>
      </w:r>
    </w:p>
    <w:p w:rsidR="00000000" w:rsidDel="00000000" w:rsidP="00000000" w:rsidRDefault="00000000" w:rsidRPr="00000000" w14:paraId="00000012">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Quantitative data will show changes in goal-setting, portfolio completion, reflection completion, and assignment submission. Qualitative data will reveal students' reflections, attitudes, decision-making, and experiences in the blended learning environment. Together, these data types give a fuller picture of how digital portfolios shape student ownership than either one alone.</w:t>
      </w:r>
    </w:p>
    <w:p w:rsidR="00000000" w:rsidDel="00000000" w:rsidP="00000000" w:rsidRDefault="00000000" w:rsidRPr="00000000" w14:paraId="00000013">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mixed methods is especially helpful in action research. It allows the teacher-researcher to explore a classroom issue from different viewpoints. Mertler (2024) states that action research helps educators examine practical problems, gather and analyze classroom data, and use the findings to improve teaching.</w:t>
      </w:r>
    </w:p>
    <w:p w:rsidR="00000000" w:rsidDel="00000000" w:rsidP="00000000" w:rsidRDefault="00000000" w:rsidRPr="00000000" w14:paraId="00000014">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uzqaa6dkhbrf" w:id="7"/>
      <w:bookmarkEnd w:id="7"/>
      <w:r w:rsidDel="00000000" w:rsidR="00000000" w:rsidRPr="00000000">
        <w:rPr>
          <w:rFonts w:ascii="Times New Roman" w:cs="Times New Roman" w:eastAsia="Times New Roman" w:hAnsi="Times New Roman"/>
          <w:b w:val="1"/>
          <w:bCs w:val="1"/>
          <w:sz w:val="24"/>
          <w:szCs w:val="24"/>
          <w:rtl w:val="0"/>
        </w:rPr>
        <w:t xml:space="preserve">V. Participants, Ethics, and Privacy</w:t>
      </w:r>
    </w:p>
    <w:p w:rsidR="00000000" w:rsidDel="00000000" w:rsidP="00000000" w:rsidRDefault="00000000" w:rsidRPr="00000000" w14:paraId="00000015">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participants are students in one seventh-grade Texas History class. The teacher will also act as the researcher. Care will be taken to protect student privacy and make sure participation does not affect students’ grades or classroom experiences.</w:t>
      </w:r>
    </w:p>
    <w:p w:rsidR="00000000" w:rsidDel="00000000" w:rsidP="00000000" w:rsidRDefault="00000000" w:rsidRPr="00000000" w14:paraId="00000016">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names and identifying information will not appear in results. Students are assigned codes or pseudonyms to organize and analyze data. Digital portfolio artifacts, survey responses, reflections, and teacher notes are stored in password-protected locations and are accessible only to the teacher-researcher.</w:t>
      </w:r>
    </w:p>
    <w:p w:rsidR="00000000" w:rsidDel="00000000" w:rsidP="00000000" w:rsidRDefault="00000000" w:rsidRPr="00000000" w14:paraId="00000017">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student work shared with others will be de-identified. All required permissions from the campus, district, university, and parents will be secured before collecting data. Students will know their honest responses do not affect course grades.</w:t>
      </w:r>
    </w:p>
    <w:p w:rsidR="00000000" w:rsidDel="00000000" w:rsidP="00000000" w:rsidRDefault="00000000" w:rsidRPr="00000000" w14:paraId="00000018">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rk9u72ocl35p" w:id="8"/>
      <w:bookmarkEnd w:id="8"/>
      <w:r w:rsidDel="00000000" w:rsidR="00000000" w:rsidRPr="00000000">
        <w:rPr>
          <w:rFonts w:ascii="Times New Roman" w:cs="Times New Roman" w:eastAsia="Times New Roman" w:hAnsi="Times New Roman"/>
          <w:b w:val="1"/>
          <w:bCs w:val="1"/>
          <w:sz w:val="24"/>
          <w:szCs w:val="24"/>
          <w:rtl w:val="0"/>
        </w:rPr>
        <w:t xml:space="preserve">VI. Data Collection</w:t>
      </w:r>
    </w:p>
    <w:p w:rsidR="00000000" w:rsidDel="00000000" w:rsidP="00000000" w:rsidRDefault="00000000" w:rsidRPr="00000000" w14:paraId="00000019">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collection will be limited to sources that directly relate to the research question. The study takes place over a four-week instructional unit in the seventh-grade Texas History curriculum. This time allows students to set a goal, build portfolios, complete at least one PDSA cycle, and reflect on progress before the unit ends.</w:t>
      </w:r>
    </w:p>
    <w:p w:rsidR="00000000" w:rsidDel="00000000" w:rsidP="00000000" w:rsidRDefault="00000000" w:rsidRPr="00000000" w14:paraId="0000001A">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u7708nvepd1j" w:id="9"/>
      <w:bookmarkEnd w:id="9"/>
      <w:r w:rsidDel="00000000" w:rsidR="00000000" w:rsidRPr="00000000">
        <w:rPr>
          <w:rFonts w:ascii="Times New Roman" w:cs="Times New Roman" w:eastAsia="Times New Roman" w:hAnsi="Times New Roman"/>
          <w:b w:val="1"/>
          <w:bCs w:val="1"/>
          <w:sz w:val="24"/>
          <w:szCs w:val="24"/>
          <w:rtl w:val="0"/>
        </w:rPr>
        <w:t xml:space="preserve">Quantitative Data</w:t>
      </w:r>
    </w:p>
    <w:p w:rsidR="00000000" w:rsidDel="00000000" w:rsidP="00000000" w:rsidRDefault="00000000" w:rsidRPr="00000000" w14:paraId="0000001B">
      <w:pPr>
        <w:numPr>
          <w:ilvl w:val="0"/>
          <w:numId w:val="3"/>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 and post-student ownership surveys</w:t>
      </w:r>
    </w:p>
    <w:p w:rsidR="00000000" w:rsidDel="00000000" w:rsidP="00000000" w:rsidRDefault="00000000" w:rsidRPr="00000000" w14:paraId="0000001C">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Digital portfolio rubric scores</w:t>
      </w:r>
    </w:p>
    <w:p w:rsidR="00000000" w:rsidDel="00000000" w:rsidP="00000000" w:rsidRDefault="00000000" w:rsidRPr="00000000" w14:paraId="0000001D">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Portfolio and reflection completion rates</w:t>
      </w:r>
    </w:p>
    <w:p w:rsidR="00000000" w:rsidDel="00000000" w:rsidP="00000000" w:rsidRDefault="00000000" w:rsidRPr="00000000" w14:paraId="0000001E">
      <w:pPr>
        <w:numPr>
          <w:ilvl w:val="0"/>
          <w:numId w:val="3"/>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Assignment submission rates as an indicator of responsibility and follow-through</w:t>
      </w:r>
    </w:p>
    <w:p w:rsidR="00000000" w:rsidDel="00000000" w:rsidP="00000000" w:rsidRDefault="00000000" w:rsidRPr="00000000" w14:paraId="0000001F">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2g7i5ninne0p" w:id="10"/>
      <w:bookmarkEnd w:id="10"/>
      <w:r w:rsidDel="00000000" w:rsidR="00000000" w:rsidRPr="00000000">
        <w:rPr>
          <w:rFonts w:ascii="Times New Roman" w:cs="Times New Roman" w:eastAsia="Times New Roman" w:hAnsi="Times New Roman"/>
          <w:b w:val="1"/>
          <w:bCs w:val="1"/>
          <w:sz w:val="24"/>
          <w:szCs w:val="24"/>
          <w:rtl w:val="0"/>
        </w:rPr>
        <w:t xml:space="preserve">Qualitative Data</w:t>
      </w:r>
    </w:p>
    <w:p w:rsidR="00000000" w:rsidDel="00000000" w:rsidP="00000000" w:rsidRDefault="00000000" w:rsidRPr="00000000" w14:paraId="00000020">
      <w:pPr>
        <w:numPr>
          <w:ilvl w:val="0"/>
          <w:numId w:val="8"/>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Written, audio, or video student reflections included in digital portfolios</w:t>
      </w:r>
    </w:p>
    <w:p w:rsidR="00000000" w:rsidDel="00000000" w:rsidP="00000000" w:rsidRDefault="00000000" w:rsidRPr="00000000" w14:paraId="00000021">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PDSA reflection entries</w:t>
      </w:r>
    </w:p>
    <w:p w:rsidR="00000000" w:rsidDel="00000000" w:rsidP="00000000" w:rsidRDefault="00000000" w:rsidRPr="00000000" w14:paraId="00000022">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observation notes and anecdotal records</w:t>
      </w:r>
    </w:p>
    <w:p w:rsidR="00000000" w:rsidDel="00000000" w:rsidP="00000000" w:rsidRDefault="00000000" w:rsidRPr="00000000" w14:paraId="00000023">
      <w:pPr>
        <w:numPr>
          <w:ilvl w:val="0"/>
          <w:numId w:val="8"/>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learning artifacts are stored within the portfolios.</w:t>
      </w:r>
    </w:p>
    <w:p w:rsidR="00000000" w:rsidDel="00000000" w:rsidP="00000000" w:rsidRDefault="00000000" w:rsidRPr="00000000" w14:paraId="00000024">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formal student interviews will occur. Instead, students' written, audio, or video portfolio reflections will capture their perspectives on responsibility, goal-setting, reflection, and ownership. This method gathers student voices without individual interviews for the whole class.</w:t>
      </w:r>
    </w:p>
    <w:p w:rsidR="00000000" w:rsidDel="00000000" w:rsidP="00000000" w:rsidRDefault="00000000" w:rsidRPr="00000000" w14:paraId="00000025">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PDSA reflection entries will not be tracked as a standalone data stream. Instead, they will be included in the qualitative analysis of portfolio reflections. They will also inform scoring on the digital portfolio rubric described in Section VII. This ensures each data source is tied to one of the three primary instruments.</w:t>
      </w:r>
    </w:p>
    <w:p w:rsidR="00000000" w:rsidDel="00000000" w:rsidP="00000000" w:rsidRDefault="00000000" w:rsidRPr="00000000" w14:paraId="00000026">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collected data will be directly connected to the study's focus on student ownership of learning. Limiting the number of data sources will make the research process more manageable while still providing sufficient evidence to answer the primary and supporting research questions.</w:t>
      </w:r>
    </w:p>
    <w:p w:rsidR="00000000" w:rsidDel="00000000" w:rsidP="00000000" w:rsidRDefault="00000000" w:rsidRPr="00000000" w14:paraId="00000027">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gvzm435k7jvr" w:id="11"/>
      <w:bookmarkEnd w:id="11"/>
      <w:r w:rsidDel="00000000" w:rsidR="00000000" w:rsidRPr="00000000">
        <w:rPr>
          <w:rFonts w:ascii="Times New Roman" w:cs="Times New Roman" w:eastAsia="Times New Roman" w:hAnsi="Times New Roman"/>
          <w:b w:val="1"/>
          <w:bCs w:val="1"/>
          <w:sz w:val="24"/>
          <w:szCs w:val="24"/>
          <w:rtl w:val="0"/>
        </w:rPr>
        <w:t xml:space="preserve">VII. Measurement Instruments</w:t>
      </w:r>
    </w:p>
    <w:p w:rsidR="00000000" w:rsidDel="00000000" w:rsidP="00000000" w:rsidRDefault="00000000" w:rsidRPr="00000000" w14:paraId="00000028">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Three primary instruments will be used to collect and analyze the data.</w:t>
      </w:r>
    </w:p>
    <w:p w:rsidR="00000000" w:rsidDel="00000000" w:rsidP="00000000" w:rsidRDefault="00000000" w:rsidRPr="00000000" w14:paraId="00000029">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v9qldif6as8j" w:id="12"/>
      <w:bookmarkEnd w:id="12"/>
      <w:r w:rsidDel="00000000" w:rsidR="00000000" w:rsidRPr="00000000">
        <w:rPr>
          <w:rFonts w:ascii="Times New Roman" w:cs="Times New Roman" w:eastAsia="Times New Roman" w:hAnsi="Times New Roman"/>
          <w:b w:val="1"/>
          <w:bCs w:val="1"/>
          <w:sz w:val="24"/>
          <w:szCs w:val="24"/>
          <w:rtl w:val="0"/>
        </w:rPr>
        <w:t xml:space="preserve">1. Pre- and Post-Student Ownership Survey</w:t>
      </w:r>
    </w:p>
    <w:p w:rsidR="00000000" w:rsidDel="00000000" w:rsidP="00000000" w:rsidRDefault="00000000" w:rsidRPr="00000000" w14:paraId="0000002A">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Likert-scale survey will be administered before and after the implementation period. The survey will measure students' perceptions of their ability to:</w:t>
      </w:r>
    </w:p>
    <w:p w:rsidR="00000000" w:rsidDel="00000000" w:rsidP="00000000" w:rsidRDefault="00000000" w:rsidRPr="00000000" w14:paraId="0000002B">
      <w:pPr>
        <w:numPr>
          <w:ilvl w:val="0"/>
          <w:numId w:val="11"/>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 meaningful academic goals.</w:t>
      </w:r>
    </w:p>
    <w:p w:rsidR="00000000" w:rsidDel="00000000" w:rsidP="00000000" w:rsidRDefault="00000000" w:rsidRPr="00000000" w14:paraId="0000002C">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 their academic progress.</w:t>
      </w:r>
    </w:p>
    <w:p w:rsidR="00000000" w:rsidDel="00000000" w:rsidP="00000000" w:rsidRDefault="00000000" w:rsidRPr="00000000" w14:paraId="0000002D">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Reflect on their strengths and areas for improvement.</w:t>
      </w:r>
    </w:p>
    <w:p w:rsidR="00000000" w:rsidDel="00000000" w:rsidP="00000000" w:rsidRDefault="00000000" w:rsidRPr="00000000" w14:paraId="0000002E">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Complete learning tasks independently</w:t>
      </w:r>
    </w:p>
    <w:p w:rsidR="00000000" w:rsidDel="00000000" w:rsidP="00000000" w:rsidRDefault="00000000" w:rsidRPr="00000000" w14:paraId="0000002F">
      <w:pPr>
        <w:numPr>
          <w:ilvl w:val="0"/>
          <w:numId w:val="11"/>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 responsibility for the quality and completion of their work.</w:t>
      </w:r>
    </w:p>
    <w:p w:rsidR="00000000" w:rsidDel="00000000" w:rsidP="00000000" w:rsidRDefault="00000000" w:rsidRPr="00000000" w14:paraId="00000030">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Comparing pre- and post-survey responses will help identify changes in students' perceptions of ownership during the implementation cycle.</w:t>
      </w:r>
    </w:p>
    <w:p w:rsidR="00000000" w:rsidDel="00000000" w:rsidP="00000000" w:rsidRDefault="00000000" w:rsidRPr="00000000" w14:paraId="00000031">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v6lzfm6ipjkr" w:id="13"/>
      <w:bookmarkEnd w:id="13"/>
      <w:r w:rsidDel="00000000" w:rsidR="00000000" w:rsidRPr="00000000">
        <w:rPr>
          <w:rFonts w:ascii="Times New Roman" w:cs="Times New Roman" w:eastAsia="Times New Roman" w:hAnsi="Times New Roman"/>
          <w:b w:val="1"/>
          <w:bCs w:val="1"/>
          <w:sz w:val="24"/>
          <w:szCs w:val="24"/>
          <w:rtl w:val="0"/>
        </w:rPr>
        <w:t xml:space="preserve">2. Digital Portfolio Rubric</w:t>
      </w:r>
    </w:p>
    <w:p w:rsidR="00000000" w:rsidDel="00000000" w:rsidP="00000000" w:rsidRDefault="00000000" w:rsidRPr="00000000" w14:paraId="00000032">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comprehensive digital portfolio rubric will be used to evaluate several indicators of student ownership. The rubric will assess:</w:t>
      </w:r>
    </w:p>
    <w:p w:rsidR="00000000" w:rsidDel="00000000" w:rsidP="00000000" w:rsidRDefault="00000000" w:rsidRPr="00000000" w14:paraId="00000033">
      <w:pPr>
        <w:numPr>
          <w:ilvl w:val="0"/>
          <w:numId w:val="10"/>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Quality and specificity of student-generated goals</w:t>
      </w:r>
    </w:p>
    <w:p w:rsidR="00000000" w:rsidDel="00000000" w:rsidP="00000000" w:rsidRDefault="00000000" w:rsidRPr="00000000" w14:paraId="00000034">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Depth and completeness of student reflections</w:t>
      </w:r>
    </w:p>
    <w:p w:rsidR="00000000" w:rsidDel="00000000" w:rsidP="00000000" w:rsidRDefault="00000000" w:rsidRPr="00000000" w14:paraId="00000035">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Evidence of self-assessment</w:t>
      </w:r>
    </w:p>
    <w:p w:rsidR="00000000" w:rsidDel="00000000" w:rsidP="00000000" w:rsidRDefault="00000000" w:rsidRPr="00000000" w14:paraId="00000036">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Identification of strengths and areas for growth</w:t>
      </w:r>
    </w:p>
    <w:p w:rsidR="00000000" w:rsidDel="00000000" w:rsidP="00000000" w:rsidRDefault="00000000" w:rsidRPr="00000000" w14:paraId="00000037">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Selection and explanation of learning artifacts</w:t>
      </w:r>
    </w:p>
    <w:p w:rsidR="00000000" w:rsidDel="00000000" w:rsidP="00000000" w:rsidRDefault="00000000" w:rsidRPr="00000000" w14:paraId="00000038">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Completion and organization of portfolio components</w:t>
      </w:r>
    </w:p>
    <w:p w:rsidR="00000000" w:rsidDel="00000000" w:rsidP="00000000" w:rsidRDefault="00000000" w:rsidRPr="00000000" w14:paraId="00000039">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Evidence that students used feedback or data to determine their next steps</w:t>
      </w:r>
    </w:p>
    <w:p w:rsidR="00000000" w:rsidDel="00000000" w:rsidP="00000000" w:rsidRDefault="00000000" w:rsidRPr="00000000" w14:paraId="0000003A">
      <w:pPr>
        <w:numPr>
          <w:ilvl w:val="0"/>
          <w:numId w:val="10"/>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Evidence of engagement in the PDSA cycle, including a stated plan, completed action, reflection on results, and a next step</w:t>
      </w:r>
    </w:p>
    <w:p w:rsidR="00000000" w:rsidDel="00000000" w:rsidP="00000000" w:rsidRDefault="00000000" w:rsidRPr="00000000" w14:paraId="0000003B">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Combining goal-setting, reflection, PDSA engagement, and artifact evaluation into one rubric will reduce the number of separate instruments needed while maintaining alignment with the research questions.</w:t>
      </w:r>
    </w:p>
    <w:p w:rsidR="00000000" w:rsidDel="00000000" w:rsidP="00000000" w:rsidRDefault="00000000" w:rsidRPr="00000000" w14:paraId="0000003C">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o4c3lb8vsfdw" w:id="14"/>
      <w:bookmarkEnd w:id="14"/>
      <w:r w:rsidDel="00000000" w:rsidR="00000000" w:rsidRPr="00000000">
        <w:rPr>
          <w:rFonts w:ascii="Times New Roman" w:cs="Times New Roman" w:eastAsia="Times New Roman" w:hAnsi="Times New Roman"/>
          <w:b w:val="1"/>
          <w:bCs w:val="1"/>
          <w:sz w:val="24"/>
          <w:szCs w:val="24"/>
          <w:rtl w:val="0"/>
        </w:rPr>
        <w:t xml:space="preserve">3. Teacher Observation and Anecdotal Record Form</w:t>
      </w:r>
    </w:p>
    <w:p w:rsidR="00000000" w:rsidDel="00000000" w:rsidP="00000000" w:rsidRDefault="00000000" w:rsidRPr="00000000" w14:paraId="0000003D">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streamlined teacher observation form will be used during designated portfolio work periods. The form will document observable student ownership behaviors, including:</w:t>
      </w:r>
    </w:p>
    <w:p w:rsidR="00000000" w:rsidDel="00000000" w:rsidP="00000000" w:rsidRDefault="00000000" w:rsidRPr="00000000" w14:paraId="0000003E">
      <w:pPr>
        <w:numPr>
          <w:ilvl w:val="0"/>
          <w:numId w:val="7"/>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Beginning tasks without repeated prompting</w:t>
      </w:r>
    </w:p>
    <w:p w:rsidR="00000000" w:rsidDel="00000000" w:rsidP="00000000" w:rsidRDefault="00000000" w:rsidRPr="00000000" w14:paraId="0000003F">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Locating and organizing learning evidence</w:t>
      </w:r>
    </w:p>
    <w:p w:rsidR="00000000" w:rsidDel="00000000" w:rsidP="00000000" w:rsidRDefault="00000000" w:rsidRPr="00000000" w14:paraId="00000040">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assessment data or feedback to set goals</w:t>
      </w:r>
    </w:p>
    <w:p w:rsidR="00000000" w:rsidDel="00000000" w:rsidP="00000000" w:rsidRDefault="00000000" w:rsidRPr="00000000" w14:paraId="00000041">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Revising goals or work based on reflection</w:t>
      </w:r>
    </w:p>
    <w:p w:rsidR="00000000" w:rsidDel="00000000" w:rsidP="00000000" w:rsidRDefault="00000000" w:rsidRPr="00000000" w14:paraId="00000042">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Seeking appropriate support when needed</w:t>
      </w:r>
    </w:p>
    <w:p w:rsidR="00000000" w:rsidDel="00000000" w:rsidP="00000000" w:rsidRDefault="00000000" w:rsidRPr="00000000" w14:paraId="00000043">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Persisting through challenging tasks</w:t>
      </w:r>
    </w:p>
    <w:p w:rsidR="00000000" w:rsidDel="00000000" w:rsidP="00000000" w:rsidRDefault="00000000" w:rsidRPr="00000000" w14:paraId="00000044">
      <w:pPr>
        <w:numPr>
          <w:ilvl w:val="0"/>
          <w:numId w:val="7"/>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Explaining personal learning needs or next steps</w:t>
      </w:r>
    </w:p>
    <w:p w:rsidR="00000000" w:rsidDel="00000000" w:rsidP="00000000" w:rsidRDefault="00000000" w:rsidRPr="00000000" w14:paraId="00000045">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observation form will include checkboxes for common behaviors and a brief section for anecdotal notes. Observations will focus specifically on behaviors related to ownership rather than general classroom behavior.</w:t>
      </w:r>
    </w:p>
    <w:p w:rsidR="00000000" w:rsidDel="00000000" w:rsidP="00000000" w:rsidRDefault="00000000" w:rsidRPr="00000000" w14:paraId="00000046">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1d7644isffde" w:id="15"/>
      <w:bookmarkEnd w:id="15"/>
      <w:r w:rsidDel="00000000" w:rsidR="00000000" w:rsidRPr="00000000">
        <w:rPr>
          <w:rFonts w:ascii="Times New Roman" w:cs="Times New Roman" w:eastAsia="Times New Roman" w:hAnsi="Times New Roman"/>
          <w:b w:val="1"/>
          <w:bCs w:val="1"/>
          <w:sz w:val="24"/>
          <w:szCs w:val="24"/>
          <w:rtl w:val="0"/>
        </w:rPr>
        <w:t xml:space="preserve">VIII. General Procedures</w:t>
      </w:r>
    </w:p>
    <w:p w:rsidR="00000000" w:rsidDel="00000000" w:rsidP="00000000" w:rsidRDefault="00000000" w:rsidRPr="00000000" w14:paraId="00000047">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will be conducted over an approximately four-week instructional unit in the seventh-grade Texas History classroom, structured as follows:</w:t>
      </w:r>
    </w:p>
    <w:p w:rsidR="00000000" w:rsidDel="00000000" w:rsidP="00000000" w:rsidRDefault="00000000" w:rsidRPr="00000000" w14:paraId="00000048">
      <w:pPr>
        <w:numPr>
          <w:ilvl w:val="0"/>
          <w:numId w:val="14"/>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complete the pre-student ownership survey before beginning the portfolio implementation cycle.</w:t>
      </w:r>
    </w:p>
    <w:p w:rsidR="00000000" w:rsidDel="00000000" w:rsidP="00000000" w:rsidRDefault="00000000" w:rsidRPr="00000000" w14:paraId="00000049">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teacher will introduce or review the purpose, organization, and expectations of the digital portfolios.</w:t>
      </w:r>
    </w:p>
    <w:p w:rsidR="00000000" w:rsidDel="00000000" w:rsidP="00000000" w:rsidRDefault="00000000" w:rsidRPr="00000000" w14:paraId="0000004A">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establish an initial academic goal using available assessment data, feedback, or prior learning evidence.</w:t>
      </w:r>
    </w:p>
    <w:p w:rsidR="00000000" w:rsidDel="00000000" w:rsidP="00000000" w:rsidRDefault="00000000" w:rsidRPr="00000000" w14:paraId="0000004B">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instructional cycle, students will add selected learning artifacts to their portfolios.</w:t>
      </w:r>
    </w:p>
    <w:p w:rsidR="00000000" w:rsidDel="00000000" w:rsidP="00000000" w:rsidRDefault="00000000" w:rsidRPr="00000000" w14:paraId="0000004C">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complete written, audio, or video reflections explaining their learning, progress, challenges, and next steps.</w:t>
      </w:r>
    </w:p>
    <w:p w:rsidR="00000000" w:rsidDel="00000000" w:rsidP="00000000" w:rsidRDefault="00000000" w:rsidRPr="00000000" w14:paraId="0000004D">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participate in at least one full PDSA cycle by planning a goal, completing learning activities, studying their results, and determining an action for improvement.</w:t>
      </w:r>
    </w:p>
    <w:p w:rsidR="00000000" w:rsidDel="00000000" w:rsidP="00000000" w:rsidRDefault="00000000" w:rsidRPr="00000000" w14:paraId="0000004E">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teacher will periodically use the observation form during portfolio work periods.</w:t>
      </w:r>
    </w:p>
    <w:p w:rsidR="00000000" w:rsidDel="00000000" w:rsidP="00000000" w:rsidRDefault="00000000" w:rsidRPr="00000000" w14:paraId="0000004F">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end of the cycle, the teacher will evaluate portfolios using the comprehensive digital portfolio rubric, including the PDSA criterion.</w:t>
      </w:r>
    </w:p>
    <w:p w:rsidR="00000000" w:rsidDel="00000000" w:rsidP="00000000" w:rsidRDefault="00000000" w:rsidRPr="00000000" w14:paraId="00000050">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complete the post-student ownership survey.</w:t>
      </w:r>
    </w:p>
    <w:p w:rsidR="00000000" w:rsidDel="00000000" w:rsidP="00000000" w:rsidRDefault="00000000" w:rsidRPr="00000000" w14:paraId="00000051">
      <w:pPr>
        <w:numPr>
          <w:ilvl w:val="0"/>
          <w:numId w:val="14"/>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Quantitative and qualitative data will be organized, compared, and analyzed for patterns related to student ownership.</w:t>
      </w:r>
    </w:p>
    <w:p w:rsidR="00000000" w:rsidDel="00000000" w:rsidP="00000000" w:rsidRDefault="00000000" w:rsidRPr="00000000" w14:paraId="00000052">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9j7xgsatbhzb" w:id="16"/>
      <w:bookmarkEnd w:id="16"/>
      <w:r w:rsidDel="00000000" w:rsidR="00000000" w:rsidRPr="00000000">
        <w:rPr>
          <w:rFonts w:ascii="Times New Roman" w:cs="Times New Roman" w:eastAsia="Times New Roman" w:hAnsi="Times New Roman"/>
          <w:b w:val="1"/>
          <w:bCs w:val="1"/>
          <w:sz w:val="24"/>
          <w:szCs w:val="24"/>
          <w:rtl w:val="0"/>
        </w:rPr>
        <w:t xml:space="preserve">IX. Data Management and Analysis</w:t>
      </w:r>
    </w:p>
    <w:p w:rsidR="00000000" w:rsidDel="00000000" w:rsidP="00000000" w:rsidRDefault="00000000" w:rsidRPr="00000000" w14:paraId="00000053">
      <w:pPr>
        <w:pStyle w:val="Heading2"/>
        <w:keepNext w:val="0"/>
        <w:keepLines w:val="0"/>
        <w:spacing w:after="180" w:before="180" w:lineRule="auto"/>
        <w:rPr>
          <w:rFonts w:ascii="Times New Roman" w:cs="Times New Roman" w:eastAsia="Times New Roman" w:hAnsi="Times New Roman"/>
          <w:b w:val="1"/>
          <w:bCs w:val="1"/>
          <w:sz w:val="24"/>
          <w:szCs w:val="24"/>
        </w:rPr>
      </w:pPr>
      <w:bookmarkStart w:colFirst="0" w:colLast="0" w:name="_bls074iywszz" w:id="17"/>
      <w:bookmarkEnd w:id="17"/>
      <w:r w:rsidDel="00000000" w:rsidR="00000000" w:rsidRPr="00000000">
        <w:rPr>
          <w:rFonts w:ascii="Times New Roman" w:cs="Times New Roman" w:eastAsia="Times New Roman" w:hAnsi="Times New Roman"/>
          <w:b w:val="1"/>
          <w:bCs w:val="1"/>
          <w:sz w:val="24"/>
          <w:szCs w:val="24"/>
          <w:rtl w:val="0"/>
        </w:rPr>
        <w:t xml:space="preserve">Quantitative Analysis</w:t>
      </w:r>
    </w:p>
    <w:p w:rsidR="00000000" w:rsidDel="00000000" w:rsidP="00000000" w:rsidRDefault="00000000" w:rsidRPr="00000000" w14:paraId="00000054">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Quantitative data from the surveys, rubric scores, completion rates, and assignment submission rates will be entered into a secure spreadsheet. Student names will be replaced with identification codes.</w:t>
      </w:r>
    </w:p>
    <w:p w:rsidR="00000000" w:rsidDel="00000000" w:rsidP="00000000" w:rsidRDefault="00000000" w:rsidRPr="00000000" w14:paraId="00000055">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forms of analysis will be used:</w:t>
      </w:r>
    </w:p>
    <w:p w:rsidR="00000000" w:rsidDel="00000000" w:rsidP="00000000" w:rsidRDefault="00000000" w:rsidRPr="00000000" w14:paraId="00000056">
      <w:pPr>
        <w:numPr>
          <w:ilvl w:val="0"/>
          <w:numId w:val="1"/>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Comparison of pre- and post-survey averages</w:t>
      </w:r>
    </w:p>
    <w:p w:rsidR="00000000" w:rsidDel="00000000" w:rsidP="00000000" w:rsidRDefault="00000000" w:rsidRPr="00000000" w14:paraId="00000057">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Comparison of individual student pre- and post-survey responses</w:t>
      </w:r>
    </w:p>
    <w:p w:rsidR="00000000" w:rsidDel="00000000" w:rsidP="00000000" w:rsidRDefault="00000000" w:rsidRPr="00000000" w14:paraId="00000058">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Frequencies and percentages for portfolio and reflection completion</w:t>
      </w:r>
    </w:p>
    <w:p w:rsidR="00000000" w:rsidDel="00000000" w:rsidP="00000000" w:rsidRDefault="00000000" w:rsidRPr="00000000" w14:paraId="00000059">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Patterns in digital portfolio rubric scores, including the PDSA criterion</w:t>
      </w:r>
    </w:p>
    <w:p w:rsidR="00000000" w:rsidDel="00000000" w:rsidP="00000000" w:rsidRDefault="00000000" w:rsidRPr="00000000" w14:paraId="0000005A">
      <w:pPr>
        <w:numPr>
          <w:ilvl w:val="0"/>
          <w:numId w:val="1"/>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Changes in assignment submission rates during the implementation period</w:t>
      </w:r>
    </w:p>
    <w:p w:rsidR="00000000" w:rsidDel="00000000" w:rsidP="00000000" w:rsidRDefault="00000000" w:rsidRPr="00000000" w14:paraId="0000005B">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quantitative analysis will focus on identifying observable changes in students' ownership-related attitudes and behaviors.</w:t>
      </w:r>
    </w:p>
    <w:p w:rsidR="00000000" w:rsidDel="00000000" w:rsidP="00000000" w:rsidRDefault="00000000" w:rsidRPr="00000000" w14:paraId="0000005C">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nrhix5mc7az3" w:id="18"/>
      <w:bookmarkEnd w:id="18"/>
      <w:r w:rsidDel="00000000" w:rsidR="00000000" w:rsidRPr="00000000">
        <w:rPr>
          <w:rFonts w:ascii="Times New Roman" w:cs="Times New Roman" w:eastAsia="Times New Roman" w:hAnsi="Times New Roman"/>
          <w:b w:val="1"/>
          <w:bCs w:val="1"/>
          <w:sz w:val="24"/>
          <w:szCs w:val="24"/>
          <w:rtl w:val="0"/>
        </w:rPr>
        <w:t xml:space="preserve">Qualitative Analysis</w:t>
      </w:r>
    </w:p>
    <w:p w:rsidR="00000000" w:rsidDel="00000000" w:rsidP="00000000" w:rsidRDefault="00000000" w:rsidRPr="00000000" w14:paraId="0000005D">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 data from portfolio reflections, PDSA entries, learning artifacts, and teacher observation notes will be reviewed and coded for recurring themes. Anticipated themes may include:</w:t>
      </w:r>
    </w:p>
    <w:p w:rsidR="00000000" w:rsidDel="00000000" w:rsidP="00000000" w:rsidRDefault="00000000" w:rsidRPr="00000000" w14:paraId="0000005E">
      <w:pPr>
        <w:numPr>
          <w:ilvl w:val="0"/>
          <w:numId w:val="4"/>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Goal-setting</w:t>
      </w:r>
    </w:p>
    <w:p w:rsidR="00000000" w:rsidDel="00000000" w:rsidP="00000000" w:rsidRDefault="00000000" w:rsidRPr="00000000" w14:paraId="0000005F">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Self-assessment</w:t>
      </w:r>
    </w:p>
    <w:p w:rsidR="00000000" w:rsidDel="00000000" w:rsidP="00000000" w:rsidRDefault="00000000" w:rsidRPr="00000000" w14:paraId="00000060">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Responsibility</w:t>
      </w:r>
    </w:p>
    <w:p w:rsidR="00000000" w:rsidDel="00000000" w:rsidP="00000000" w:rsidRDefault="00000000" w:rsidRPr="00000000" w14:paraId="00000061">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Persistence</w:t>
      </w:r>
    </w:p>
    <w:p w:rsidR="00000000" w:rsidDel="00000000" w:rsidP="00000000" w:rsidRDefault="00000000" w:rsidRPr="00000000" w14:paraId="00000062">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Reflection</w:t>
      </w:r>
    </w:p>
    <w:p w:rsidR="00000000" w:rsidDel="00000000" w:rsidP="00000000" w:rsidRDefault="00000000" w:rsidRPr="00000000" w14:paraId="00000063">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of feedback</w:t>
      </w:r>
    </w:p>
    <w:p w:rsidR="00000000" w:rsidDel="00000000" w:rsidP="00000000" w:rsidRDefault="00000000" w:rsidRPr="00000000" w14:paraId="00000064">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agency</w:t>
      </w:r>
    </w:p>
    <w:p w:rsidR="00000000" w:rsidDel="00000000" w:rsidP="00000000" w:rsidRDefault="00000000" w:rsidRPr="00000000" w14:paraId="00000065">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Identification of learning needs</w:t>
      </w:r>
    </w:p>
    <w:p w:rsidR="00000000" w:rsidDel="00000000" w:rsidP="00000000" w:rsidRDefault="00000000" w:rsidRPr="00000000" w14:paraId="00000066">
      <w:pPr>
        <w:numPr>
          <w:ilvl w:val="0"/>
          <w:numId w:val="4"/>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Planning next steps</w:t>
      </w:r>
    </w:p>
    <w:p w:rsidR="00000000" w:rsidDel="00000000" w:rsidP="00000000" w:rsidRDefault="00000000" w:rsidRPr="00000000" w14:paraId="00000067">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teacher-researcher will use inductive coding, allowing additional themes to emerge from the data rather than limiting the analysis to predetermined categories.</w:t>
      </w:r>
    </w:p>
    <w:p w:rsidR="00000000" w:rsidDel="00000000" w:rsidP="00000000" w:rsidRDefault="00000000" w:rsidRPr="00000000" w14:paraId="00000068">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ec4bq9b0gggg" w:id="19"/>
      <w:bookmarkEnd w:id="19"/>
      <w:r w:rsidDel="00000000" w:rsidR="00000000" w:rsidRPr="00000000">
        <w:rPr>
          <w:rFonts w:ascii="Times New Roman" w:cs="Times New Roman" w:eastAsia="Times New Roman" w:hAnsi="Times New Roman"/>
          <w:b w:val="1"/>
          <w:bCs w:val="1"/>
          <w:sz w:val="24"/>
          <w:szCs w:val="24"/>
          <w:rtl w:val="0"/>
        </w:rPr>
        <w:t xml:space="preserve">Triangulation</w:t>
      </w:r>
    </w:p>
    <w:p w:rsidR="00000000" w:rsidDel="00000000" w:rsidP="00000000" w:rsidRDefault="00000000" w:rsidRPr="00000000" w14:paraId="00000069">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Findings from the surveys, digital portfolio rubric, portfolio reflections, completion data, and observation records will be compared to determine whether the data sources support similar conclusions. For example, increases in survey responses related to responsibility may be compared with rubric scores, completion rates, and evidence from student reflections.</w:t>
      </w:r>
    </w:p>
    <w:p w:rsidR="00000000" w:rsidDel="00000000" w:rsidP="00000000" w:rsidRDefault="00000000" w:rsidRPr="00000000" w14:paraId="0000006A">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Triangulating the data will strengthen the credibility of the findings and provide a more complete interpretation of how digital portfolios influence student ownership.</w:t>
      </w:r>
    </w:p>
    <w:p w:rsidR="00000000" w:rsidDel="00000000" w:rsidP="00000000" w:rsidRDefault="00000000" w:rsidRPr="00000000" w14:paraId="0000006B">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hpq8b33ju2n9" w:id="20"/>
      <w:bookmarkEnd w:id="20"/>
      <w:r w:rsidDel="00000000" w:rsidR="00000000" w:rsidRPr="00000000">
        <w:rPr>
          <w:rFonts w:ascii="Times New Roman" w:cs="Times New Roman" w:eastAsia="Times New Roman" w:hAnsi="Times New Roman"/>
          <w:b w:val="1"/>
          <w:bCs w:val="1"/>
          <w:sz w:val="24"/>
          <w:szCs w:val="24"/>
          <w:rtl w:val="0"/>
        </w:rPr>
        <w:t xml:space="preserve">X. Discussion and Sharing of Results</w:t>
      </w:r>
    </w:p>
    <w:p w:rsidR="00000000" w:rsidDel="00000000" w:rsidP="00000000" w:rsidRDefault="00000000" w:rsidRPr="00000000" w14:paraId="0000006C">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findings will be discussed in relation to the primary research question and supporting questions. The discussion will examine whether students demonstrated increased ownership through goal-setting, reflection, portfolio completion, assignment submission, self-assessment, and identification of their next learning steps.</w:t>
      </w:r>
    </w:p>
    <w:p w:rsidR="00000000" w:rsidDel="00000000" w:rsidP="00000000" w:rsidRDefault="00000000" w:rsidRPr="00000000" w14:paraId="0000006D">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results will also be used to determine which parts of the digital portfolio process were most effective and which components require revision. Findings may inform future PDSA cycles, instructional planning, portfolio expectations, reflection prompts, and blended learning procedures.</w:t>
      </w:r>
    </w:p>
    <w:p w:rsidR="00000000" w:rsidDel="00000000" w:rsidP="00000000" w:rsidRDefault="00000000" w:rsidRPr="00000000" w14:paraId="0000006E">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may be shared with:</w:t>
      </w:r>
    </w:p>
    <w:p w:rsidR="00000000" w:rsidDel="00000000" w:rsidP="00000000" w:rsidRDefault="00000000" w:rsidRPr="00000000" w14:paraId="0000006F">
      <w:pPr>
        <w:numPr>
          <w:ilvl w:val="0"/>
          <w:numId w:val="5"/>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Course colleagues and classmates</w:t>
      </w:r>
    </w:p>
    <w:p w:rsidR="00000000" w:rsidDel="00000000" w:rsidP="00000000" w:rsidRDefault="00000000" w:rsidRPr="00000000" w14:paraId="00000070">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Campus administrators</w:t>
      </w:r>
    </w:p>
    <w:p w:rsidR="00000000" w:rsidDel="00000000" w:rsidP="00000000" w:rsidRDefault="00000000" w:rsidRPr="00000000" w14:paraId="00000071">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Instructional coaches</w:t>
      </w:r>
    </w:p>
    <w:p w:rsidR="00000000" w:rsidDel="00000000" w:rsidP="00000000" w:rsidRDefault="00000000" w:rsidRPr="00000000" w14:paraId="00000072">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studies teachers</w:t>
      </w:r>
    </w:p>
    <w:p w:rsidR="00000000" w:rsidDel="00000000" w:rsidP="00000000" w:rsidRDefault="00000000" w:rsidRPr="00000000" w14:paraId="00000073">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Educational technology specialists</w:t>
      </w:r>
    </w:p>
    <w:p w:rsidR="00000000" w:rsidDel="00000000" w:rsidP="00000000" w:rsidRDefault="00000000" w:rsidRPr="00000000" w14:paraId="00000074">
      <w:pPr>
        <w:numPr>
          <w:ilvl w:val="0"/>
          <w:numId w:val="5"/>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educators interested in digital portfolios or blended learning</w:t>
      </w:r>
    </w:p>
    <w:p w:rsidR="00000000" w:rsidDel="00000000" w:rsidP="00000000" w:rsidRDefault="00000000" w:rsidRPr="00000000" w14:paraId="00000075">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shared examples and findings will protect student privacy and exclude identifying information. Results may be presented through an action research report, a professional learning presentation, an ePortfolio page, or a campus-based professional development session.</w:t>
      </w:r>
    </w:p>
    <w:p w:rsidR="00000000" w:rsidDel="00000000" w:rsidP="00000000" w:rsidRDefault="00000000" w:rsidRPr="00000000" w14:paraId="00000076">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xpr3d1mkpj3o" w:id="21"/>
      <w:bookmarkEnd w:id="21"/>
      <w:r w:rsidDel="00000000" w:rsidR="00000000" w:rsidRPr="00000000">
        <w:rPr>
          <w:rFonts w:ascii="Times New Roman" w:cs="Times New Roman" w:eastAsia="Times New Roman" w:hAnsi="Times New Roman"/>
          <w:b w:val="1"/>
          <w:bCs w:val="1"/>
          <w:sz w:val="24"/>
          <w:szCs w:val="24"/>
          <w:rtl w:val="0"/>
        </w:rPr>
        <w:t xml:space="preserve">XI. Literature Review Focus</w:t>
      </w:r>
    </w:p>
    <w:p w:rsidR="00000000" w:rsidDel="00000000" w:rsidP="00000000" w:rsidRDefault="00000000" w:rsidRPr="00000000" w14:paraId="00000077">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literature review will establish a conceptual basis for the study by examining four interconnected areas of research. Reflection and engagement will be examined as components of ownership rather than as separate outcomes, thereby keeping the study's scope focused and manageable.</w:t>
      </w:r>
    </w:p>
    <w:p w:rsidR="00000000" w:rsidDel="00000000" w:rsidP="00000000" w:rsidRDefault="00000000" w:rsidRPr="00000000" w14:paraId="00000078">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2v3b0vsq9b9c" w:id="22"/>
      <w:bookmarkEnd w:id="22"/>
      <w:r w:rsidDel="00000000" w:rsidR="00000000" w:rsidRPr="00000000">
        <w:rPr>
          <w:rFonts w:ascii="Times New Roman" w:cs="Times New Roman" w:eastAsia="Times New Roman" w:hAnsi="Times New Roman"/>
          <w:b w:val="1"/>
          <w:bCs w:val="1"/>
          <w:sz w:val="24"/>
          <w:szCs w:val="24"/>
          <w:rtl w:val="0"/>
        </w:rPr>
        <w:t xml:space="preserve">Student Ownership of Learning</w:t>
      </w:r>
    </w:p>
    <w:p w:rsidR="00000000" w:rsidDel="00000000" w:rsidP="00000000" w:rsidRDefault="00000000" w:rsidRPr="00000000" w14:paraId="00000079">
      <w:pPr>
        <w:numPr>
          <w:ilvl w:val="0"/>
          <w:numId w:val="2"/>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agency and self-directed learning as foundational constructs</w:t>
      </w:r>
    </w:p>
    <w:p w:rsidR="00000000" w:rsidDel="00000000" w:rsidP="00000000" w:rsidRDefault="00000000" w:rsidRPr="00000000" w14:paraId="0000007A">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Self-regulated learning and the role of metacognition in academic growth</w:t>
      </w:r>
    </w:p>
    <w:p w:rsidR="00000000" w:rsidDel="00000000" w:rsidP="00000000" w:rsidRDefault="00000000" w:rsidRPr="00000000" w14:paraId="0000007B">
      <w:pPr>
        <w:numPr>
          <w:ilvl w:val="0"/>
          <w:numId w:val="2"/>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Goal-setting and reflective practice as behavioral indicators of ownership</w:t>
      </w:r>
    </w:p>
    <w:p w:rsidR="00000000" w:rsidDel="00000000" w:rsidP="00000000" w:rsidRDefault="00000000" w:rsidRPr="00000000" w14:paraId="0000007C">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63hztvmvi5am" w:id="23"/>
      <w:bookmarkEnd w:id="23"/>
      <w:r w:rsidDel="00000000" w:rsidR="00000000" w:rsidRPr="00000000">
        <w:rPr>
          <w:rFonts w:ascii="Times New Roman" w:cs="Times New Roman" w:eastAsia="Times New Roman" w:hAnsi="Times New Roman"/>
          <w:b w:val="1"/>
          <w:bCs w:val="1"/>
          <w:sz w:val="24"/>
          <w:szCs w:val="24"/>
          <w:rtl w:val="0"/>
        </w:rPr>
        <w:t xml:space="preserve">Choice, Ownership, Voice, and Authentic Learning</w:t>
      </w:r>
    </w:p>
    <w:p w:rsidR="00000000" w:rsidDel="00000000" w:rsidP="00000000" w:rsidRDefault="00000000" w:rsidRPr="00000000" w14:paraId="0000007D">
      <w:pPr>
        <w:numPr>
          <w:ilvl w:val="0"/>
          <w:numId w:val="13"/>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Student-centered learning and learner empowerment frameworks</w:t>
      </w:r>
    </w:p>
    <w:p w:rsidR="00000000" w:rsidDel="00000000" w:rsidP="00000000" w:rsidRDefault="00000000" w:rsidRPr="00000000" w14:paraId="0000007E">
      <w:pPr>
        <w:numPr>
          <w:ilvl w:val="0"/>
          <w:numId w:val="1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Authentic learning experiences and their connection to student motivation</w:t>
      </w:r>
    </w:p>
    <w:p w:rsidR="00000000" w:rsidDel="00000000" w:rsidP="00000000" w:rsidRDefault="00000000" w:rsidRPr="00000000" w14:paraId="0000007F">
      <w:pPr>
        <w:numPr>
          <w:ilvl w:val="0"/>
          <w:numId w:val="13"/>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Opportunities for students to exercise choice and voice within the learning process</w:t>
      </w:r>
    </w:p>
    <w:p w:rsidR="00000000" w:rsidDel="00000000" w:rsidP="00000000" w:rsidRDefault="00000000" w:rsidRPr="00000000" w14:paraId="00000080">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czvqztl28834" w:id="24"/>
      <w:bookmarkEnd w:id="24"/>
      <w:r w:rsidDel="00000000" w:rsidR="00000000" w:rsidRPr="00000000">
        <w:rPr>
          <w:rFonts w:ascii="Times New Roman" w:cs="Times New Roman" w:eastAsia="Times New Roman" w:hAnsi="Times New Roman"/>
          <w:b w:val="1"/>
          <w:bCs w:val="1"/>
          <w:sz w:val="24"/>
          <w:szCs w:val="24"/>
          <w:rtl w:val="0"/>
        </w:rPr>
        <w:t xml:space="preserve">Digital Portfolios</w:t>
      </w:r>
    </w:p>
    <w:p w:rsidR="00000000" w:rsidDel="00000000" w:rsidP="00000000" w:rsidRDefault="00000000" w:rsidRPr="00000000" w14:paraId="00000081">
      <w:pPr>
        <w:numPr>
          <w:ilvl w:val="0"/>
          <w:numId w:val="12"/>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Digital portfolios as tools for reflection, metacognition, and self-assessment</w:t>
      </w:r>
    </w:p>
    <w:p w:rsidR="00000000" w:rsidDel="00000000" w:rsidP="00000000" w:rsidRDefault="00000000" w:rsidRPr="00000000" w14:paraId="00000082">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Portfolio use as an authentic assessment and evidence of learning over time</w:t>
      </w:r>
    </w:p>
    <w:p w:rsidR="00000000" w:rsidDel="00000000" w:rsidP="00000000" w:rsidRDefault="00000000" w:rsidRPr="00000000" w14:paraId="00000083">
      <w:pPr>
        <w:numPr>
          <w:ilvl w:val="0"/>
          <w:numId w:val="12"/>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on student accountability and ownership within portfolio-based learning environments</w:t>
      </w:r>
    </w:p>
    <w:p w:rsidR="00000000" w:rsidDel="00000000" w:rsidP="00000000" w:rsidRDefault="00000000" w:rsidRPr="00000000" w14:paraId="00000084">
      <w:pPr>
        <w:pStyle w:val="Heading2"/>
        <w:keepNext w:val="0"/>
        <w:keepLines w:val="0"/>
        <w:spacing w:after="180" w:before="340" w:lineRule="auto"/>
        <w:rPr>
          <w:rFonts w:ascii="Times New Roman" w:cs="Times New Roman" w:eastAsia="Times New Roman" w:hAnsi="Times New Roman"/>
          <w:b w:val="1"/>
          <w:bCs w:val="1"/>
          <w:sz w:val="24"/>
          <w:szCs w:val="24"/>
        </w:rPr>
      </w:pPr>
      <w:bookmarkStart w:colFirst="0" w:colLast="0" w:name="_41p6rqtdkvfb" w:id="25"/>
      <w:bookmarkEnd w:id="25"/>
      <w:r w:rsidDel="00000000" w:rsidR="00000000" w:rsidRPr="00000000">
        <w:rPr>
          <w:rFonts w:ascii="Times New Roman" w:cs="Times New Roman" w:eastAsia="Times New Roman" w:hAnsi="Times New Roman"/>
          <w:b w:val="1"/>
          <w:bCs w:val="1"/>
          <w:sz w:val="24"/>
          <w:szCs w:val="24"/>
          <w:rtl w:val="0"/>
        </w:rPr>
        <w:t xml:space="preserve">Blended Learning</w:t>
      </w:r>
    </w:p>
    <w:p w:rsidR="00000000" w:rsidDel="00000000" w:rsidP="00000000" w:rsidRDefault="00000000" w:rsidRPr="00000000" w14:paraId="00000085">
      <w:pPr>
        <w:numPr>
          <w:ilvl w:val="0"/>
          <w:numId w:val="6"/>
        </w:numPr>
        <w:spacing w:after="0" w:afterAutospacing="0" w:befor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Station Rotation Model as a framework for individualized and student-centered instruction</w:t>
      </w:r>
    </w:p>
    <w:p w:rsidR="00000000" w:rsidDel="00000000" w:rsidP="00000000" w:rsidRDefault="00000000" w:rsidRPr="00000000" w14:paraId="00000086">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Blended learning environments that promote learner participation and independent learning</w:t>
      </w:r>
    </w:p>
    <w:p w:rsidR="00000000" w:rsidDel="00000000" w:rsidP="00000000" w:rsidRDefault="00000000" w:rsidRPr="00000000" w14:paraId="00000087">
      <w:pPr>
        <w:numPr>
          <w:ilvl w:val="0"/>
          <w:numId w:val="6"/>
        </w:numPr>
        <w:spacing w:after="36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role of instructional design in supporting ownership within blended learning contexts</w:t>
      </w:r>
    </w:p>
    <w:p w:rsidR="00000000" w:rsidDel="00000000" w:rsidP="00000000" w:rsidRDefault="00000000" w:rsidRPr="00000000" w14:paraId="00000088">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cbcmt7z6ud5c" w:id="26"/>
      <w:bookmarkEnd w:id="26"/>
      <w:r w:rsidDel="00000000" w:rsidR="00000000" w:rsidRPr="00000000">
        <w:rPr>
          <w:rFonts w:ascii="Times New Roman" w:cs="Times New Roman" w:eastAsia="Times New Roman" w:hAnsi="Times New Roman"/>
          <w:b w:val="1"/>
          <w:bCs w:val="1"/>
          <w:sz w:val="24"/>
          <w:szCs w:val="24"/>
          <w:rtl w:val="0"/>
        </w:rPr>
        <w:t xml:space="preserve">XII. Intended Audience</w:t>
      </w:r>
    </w:p>
    <w:p w:rsidR="00000000" w:rsidDel="00000000" w:rsidP="00000000" w:rsidRDefault="00000000" w:rsidRPr="00000000" w14:paraId="00000089">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research is intended for middle school educators, instructional coaches, educational technology specialists, and campus leaders seeking practical, data-driven strategies to increase student ownership of learning. The findings may be particularly useful for educators implementing or refining blended learning environments and seeking tangible tools to empower students through structured reflection, goal-setting, and authentic learning experiences.</w:t>
      </w:r>
    </w:p>
    <w:p w:rsidR="00000000" w:rsidDel="00000000" w:rsidP="00000000" w:rsidRDefault="00000000" w:rsidRPr="00000000" w14:paraId="0000008A">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findings may also be relevant to curriculum designers and school administrators interested in understanding how instructional practices can foster greater academic agency, responsibility, and self-direction among students.</w:t>
      </w:r>
    </w:p>
    <w:p w:rsidR="00000000" w:rsidDel="00000000" w:rsidP="00000000" w:rsidRDefault="00000000" w:rsidRPr="00000000" w14:paraId="0000008B">
      <w:pPr>
        <w:pStyle w:val="Heading1"/>
        <w:keepNext w:val="0"/>
        <w:keepLines w:val="0"/>
        <w:spacing w:after="240" w:before="460" w:lineRule="auto"/>
        <w:rPr>
          <w:rFonts w:ascii="Times New Roman" w:cs="Times New Roman" w:eastAsia="Times New Roman" w:hAnsi="Times New Roman"/>
          <w:b w:val="1"/>
          <w:bCs w:val="1"/>
          <w:sz w:val="24"/>
          <w:szCs w:val="24"/>
        </w:rPr>
      </w:pPr>
      <w:bookmarkStart w:colFirst="0" w:colLast="0" w:name="_aupj7fmnpubo" w:id="27"/>
      <w:bookmarkEnd w:id="27"/>
      <w:r w:rsidDel="00000000" w:rsidR="00000000" w:rsidRPr="00000000">
        <w:rPr>
          <w:rFonts w:ascii="Times New Roman" w:cs="Times New Roman" w:eastAsia="Times New Roman" w:hAnsi="Times New Roman"/>
          <w:b w:val="1"/>
          <w:bCs w:val="1"/>
          <w:sz w:val="24"/>
          <w:szCs w:val="24"/>
          <w:rtl w:val="0"/>
        </w:rPr>
        <w:t xml:space="preserve">References</w:t>
      </w:r>
    </w:p>
    <w:p w:rsidR="00000000" w:rsidDel="00000000" w:rsidP="00000000" w:rsidRDefault="00000000" w:rsidRPr="00000000" w14:paraId="0000008C">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Mertler, C. A. (2024). Action research: Improving schools and empowering educators (7th ed.). SAGE Publica</w:t>
      </w:r>
    </w:p>
    <w:p w:rsidR="00000000" w:rsidDel="00000000" w:rsidP="00000000" w:rsidRDefault="00000000" w:rsidRPr="00000000" w14:paraId="0000008D">
      <w:pPr>
        <w:spacing w:after="120" w:before="12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